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5C3" w:rsidRPr="00F4156C" w:rsidRDefault="009E65C3" w:rsidP="009E6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4156C">
        <w:rPr>
          <w:rFonts w:ascii="Times New Roman" w:hAnsi="Times New Roman" w:cs="Times New Roman"/>
          <w:b/>
          <w:sz w:val="28"/>
          <w:szCs w:val="28"/>
        </w:rPr>
        <w:t>План работы Центральной библиотеки им. А.С. Пушкина</w:t>
      </w:r>
    </w:p>
    <w:p w:rsidR="00B25702" w:rsidRPr="00F4156C" w:rsidRDefault="009E65C3" w:rsidP="009E6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56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7E05F9">
        <w:rPr>
          <w:rFonts w:ascii="Times New Roman" w:hAnsi="Times New Roman" w:cs="Times New Roman"/>
          <w:b/>
          <w:sz w:val="28"/>
          <w:szCs w:val="28"/>
        </w:rPr>
        <w:t>август</w:t>
      </w:r>
      <w:r w:rsidRPr="00F4156C">
        <w:rPr>
          <w:rFonts w:ascii="Times New Roman" w:hAnsi="Times New Roman" w:cs="Times New Roman"/>
          <w:b/>
          <w:sz w:val="28"/>
          <w:szCs w:val="28"/>
        </w:rPr>
        <w:t xml:space="preserve"> 2019 года.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118"/>
        <w:gridCol w:w="1528"/>
        <w:gridCol w:w="2616"/>
        <w:gridCol w:w="3043"/>
        <w:gridCol w:w="2161"/>
        <w:gridCol w:w="2400"/>
        <w:gridCol w:w="2693"/>
      </w:tblGrid>
      <w:tr w:rsidR="00EF2E57" w:rsidRPr="00F4156C" w:rsidTr="00E15169">
        <w:tc>
          <w:tcPr>
            <w:tcW w:w="1118" w:type="dxa"/>
          </w:tcPr>
          <w:p w:rsidR="00EF2E57" w:rsidRPr="00F4156C" w:rsidRDefault="00EF2E57" w:rsidP="00E15169">
            <w:pPr>
              <w:ind w:right="6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28" w:type="dxa"/>
          </w:tcPr>
          <w:p w:rsidR="00EF2E57" w:rsidRPr="00F4156C" w:rsidRDefault="00EF2E57" w:rsidP="00E15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616" w:type="dxa"/>
          </w:tcPr>
          <w:p w:rsidR="00EF2E57" w:rsidRPr="00F4156C" w:rsidRDefault="00EF2E57" w:rsidP="00E15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043" w:type="dxa"/>
          </w:tcPr>
          <w:p w:rsidR="00EF2E57" w:rsidRPr="00F4156C" w:rsidRDefault="00EF2E57" w:rsidP="00E15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161" w:type="dxa"/>
          </w:tcPr>
          <w:p w:rsidR="00EF2E57" w:rsidRPr="00F4156C" w:rsidRDefault="00EF2E57" w:rsidP="00E15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400" w:type="dxa"/>
          </w:tcPr>
          <w:p w:rsidR="00EF2E57" w:rsidRPr="00F4156C" w:rsidRDefault="00EF2E57" w:rsidP="00E15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  <w:tc>
          <w:tcPr>
            <w:tcW w:w="2693" w:type="dxa"/>
          </w:tcPr>
          <w:p w:rsidR="00EF2E57" w:rsidRPr="00F4156C" w:rsidRDefault="00EF2E57" w:rsidP="00E15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7E05F9" w:rsidRPr="00F4156C" w:rsidTr="00E15169">
        <w:tc>
          <w:tcPr>
            <w:tcW w:w="1118" w:type="dxa"/>
          </w:tcPr>
          <w:p w:rsidR="007E05F9" w:rsidRPr="007E05F9" w:rsidRDefault="007E05F9" w:rsidP="000F7F2E">
            <w:pPr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8" w:type="dxa"/>
          </w:tcPr>
          <w:p w:rsidR="007E05F9" w:rsidRPr="00F4156C" w:rsidRDefault="007E05F9" w:rsidP="0078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16" w:type="dxa"/>
          </w:tcPr>
          <w:p w:rsidR="007E05F9" w:rsidRPr="00F4156C" w:rsidRDefault="007E05F9" w:rsidP="00783C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«Российское кино – великое и неисчерпаемое» - выставка-вернисаж к Дню российского кино</w:t>
            </w:r>
          </w:p>
        </w:tc>
        <w:tc>
          <w:tcPr>
            <w:tcW w:w="3043" w:type="dxa"/>
          </w:tcPr>
          <w:p w:rsidR="007E05F9" w:rsidRPr="00F4156C" w:rsidRDefault="007E05F9" w:rsidP="00F4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выставке будет представлена документальная литература о российском киноискусстве, об актерах кино, экранизированная художественная литература, фотокадры с известными цитатами из кинофильмов</w:t>
            </w:r>
          </w:p>
        </w:tc>
        <w:tc>
          <w:tcPr>
            <w:tcW w:w="2161" w:type="dxa"/>
          </w:tcPr>
          <w:p w:rsidR="007E05F9" w:rsidRPr="00F4156C" w:rsidRDefault="007E05F9" w:rsidP="00F30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2400" w:type="dxa"/>
          </w:tcPr>
          <w:p w:rsidR="007E05F9" w:rsidRPr="00F4156C" w:rsidRDefault="007E05F9" w:rsidP="00F30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E05F9" w:rsidRPr="00F4156C" w:rsidRDefault="007E05F9" w:rsidP="00F3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и</w:t>
            </w: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м. А.С. Пушкина, </w:t>
            </w:r>
          </w:p>
          <w:p w:rsidR="007E05F9" w:rsidRPr="00F4156C" w:rsidRDefault="007E05F9" w:rsidP="00F3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7E05F9" w:rsidRPr="00F4156C" w:rsidRDefault="007E05F9" w:rsidP="00F3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7E05F9" w:rsidRPr="00F4156C" w:rsidRDefault="007E05F9" w:rsidP="00F3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7E05F9" w:rsidRDefault="00CF70D6" w:rsidP="00F3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E05F9" w:rsidRPr="00F415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7E05F9" w:rsidRPr="00F4156C" w:rsidRDefault="007E05F9" w:rsidP="00F3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Н.Ю.</w:t>
            </w:r>
          </w:p>
        </w:tc>
      </w:tr>
      <w:tr w:rsidR="007E05F9" w:rsidRPr="00F4156C" w:rsidTr="00E15169">
        <w:tc>
          <w:tcPr>
            <w:tcW w:w="1118" w:type="dxa"/>
          </w:tcPr>
          <w:p w:rsidR="007E05F9" w:rsidRPr="00F4156C" w:rsidRDefault="007E05F9" w:rsidP="000F7F2E">
            <w:pPr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7E05F9" w:rsidRPr="00F4156C" w:rsidRDefault="007E05F9" w:rsidP="0078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16" w:type="dxa"/>
          </w:tcPr>
          <w:p w:rsidR="007E05F9" w:rsidRPr="00F4156C" w:rsidRDefault="007E05F9" w:rsidP="00783C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«Август-припасиха» - книжная выставка-календарь</w:t>
            </w:r>
          </w:p>
        </w:tc>
        <w:tc>
          <w:tcPr>
            <w:tcW w:w="3043" w:type="dxa"/>
          </w:tcPr>
          <w:p w:rsidR="007E05F9" w:rsidRPr="00F4156C" w:rsidRDefault="007E05F9" w:rsidP="00F42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представленная на выставке, познакомит читателей с секретами домашнего консервирования</w:t>
            </w:r>
          </w:p>
        </w:tc>
        <w:tc>
          <w:tcPr>
            <w:tcW w:w="2161" w:type="dxa"/>
          </w:tcPr>
          <w:p w:rsidR="007E05F9" w:rsidRPr="00F4156C" w:rsidRDefault="007E05F9" w:rsidP="00F30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2400" w:type="dxa"/>
          </w:tcPr>
          <w:p w:rsidR="007E05F9" w:rsidRPr="00F4156C" w:rsidRDefault="007E05F9" w:rsidP="00F30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E05F9" w:rsidRPr="00F4156C" w:rsidRDefault="007E05F9" w:rsidP="00F3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и</w:t>
            </w: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м. А.С. Пушкина, </w:t>
            </w:r>
          </w:p>
          <w:p w:rsidR="007E05F9" w:rsidRPr="00F4156C" w:rsidRDefault="007E05F9" w:rsidP="00F3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7E05F9" w:rsidRPr="00F4156C" w:rsidRDefault="007E05F9" w:rsidP="00F3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7E05F9" w:rsidRPr="00F4156C" w:rsidRDefault="007E05F9" w:rsidP="00F3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7E05F9" w:rsidRDefault="00CF70D6" w:rsidP="00F3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E05F9" w:rsidRPr="00F415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7E05F9" w:rsidRPr="00F4156C" w:rsidRDefault="007E05F9" w:rsidP="00F3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Н.Ю.</w:t>
            </w:r>
          </w:p>
        </w:tc>
      </w:tr>
      <w:tr w:rsidR="007E05F9" w:rsidRPr="00F4156C" w:rsidTr="00E15169">
        <w:tc>
          <w:tcPr>
            <w:tcW w:w="1118" w:type="dxa"/>
          </w:tcPr>
          <w:p w:rsidR="007E05F9" w:rsidRPr="00F4156C" w:rsidRDefault="007D5F61" w:rsidP="000F7F2E">
            <w:pPr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0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7E05F9" w:rsidRPr="00F4156C" w:rsidRDefault="00E83CA9" w:rsidP="0068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05F9" w:rsidRPr="00F4156C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="007E05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6" w:type="dxa"/>
          </w:tcPr>
          <w:p w:rsidR="007E05F9" w:rsidRPr="00F4156C" w:rsidRDefault="007E05F9" w:rsidP="006812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1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Богатырь исторической живописи» - персональная выставка</w:t>
            </w:r>
          </w:p>
        </w:tc>
        <w:tc>
          <w:tcPr>
            <w:tcW w:w="3043" w:type="dxa"/>
          </w:tcPr>
          <w:p w:rsidR="007E05F9" w:rsidRPr="00F4156C" w:rsidRDefault="007E05F9" w:rsidP="007E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 к</w:t>
            </w: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175-летию со дня рождения художника Ильи Ефимовича Репина</w:t>
            </w:r>
          </w:p>
        </w:tc>
        <w:tc>
          <w:tcPr>
            <w:tcW w:w="2161" w:type="dxa"/>
          </w:tcPr>
          <w:p w:rsidR="007E05F9" w:rsidRPr="00F4156C" w:rsidRDefault="007E05F9" w:rsidP="0068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2400" w:type="dxa"/>
          </w:tcPr>
          <w:p w:rsidR="007E05F9" w:rsidRPr="00F4156C" w:rsidRDefault="007E05F9" w:rsidP="0068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E05F9" w:rsidRPr="00F4156C" w:rsidRDefault="007E05F9" w:rsidP="0068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и</w:t>
            </w: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м. А.С. Пушкина, </w:t>
            </w:r>
          </w:p>
          <w:p w:rsidR="007E05F9" w:rsidRPr="00F4156C" w:rsidRDefault="007E05F9" w:rsidP="0068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7E05F9" w:rsidRPr="00F4156C" w:rsidRDefault="007E05F9" w:rsidP="0068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7E05F9" w:rsidRPr="00F4156C" w:rsidRDefault="007E05F9" w:rsidP="0068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7E05F9" w:rsidRDefault="00CF70D6" w:rsidP="0068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E05F9" w:rsidRPr="00F415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7E05F9" w:rsidRPr="00F4156C" w:rsidRDefault="007E05F9" w:rsidP="0068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Демина Т.Н.</w:t>
            </w:r>
          </w:p>
        </w:tc>
      </w:tr>
      <w:tr w:rsidR="007D5F61" w:rsidRPr="00F4156C" w:rsidTr="00E15169">
        <w:tc>
          <w:tcPr>
            <w:tcW w:w="1118" w:type="dxa"/>
          </w:tcPr>
          <w:p w:rsidR="007D5F61" w:rsidRDefault="007D5F61" w:rsidP="000F7F2E">
            <w:pPr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28" w:type="dxa"/>
          </w:tcPr>
          <w:p w:rsidR="007D5F61" w:rsidRPr="007E4592" w:rsidRDefault="007D5F61" w:rsidP="007D5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>19.0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6" w:type="dxa"/>
          </w:tcPr>
          <w:p w:rsidR="007D5F61" w:rsidRPr="007E4592" w:rsidRDefault="007D5F61" w:rsidP="00F305C1">
            <w:pPr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>День памяти Серафима Саровского  (К 265-летию)</w:t>
            </w:r>
          </w:p>
          <w:p w:rsidR="007D5F61" w:rsidRPr="007E4592" w:rsidRDefault="007D5F61" w:rsidP="00F30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7D5F61" w:rsidRPr="007E4592" w:rsidRDefault="007D5F61" w:rsidP="00F305C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E4592">
              <w:rPr>
                <w:color w:val="000000"/>
                <w:shd w:val="clear" w:color="auto" w:fill="FFFFFF"/>
              </w:rPr>
              <w:t>Портретный очерк по книге   нижегородского писателя</w:t>
            </w:r>
          </w:p>
          <w:p w:rsidR="007D5F61" w:rsidRPr="007E4592" w:rsidRDefault="007D5F61" w:rsidP="00F305C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E4592">
              <w:rPr>
                <w:color w:val="000000"/>
                <w:shd w:val="clear" w:color="auto" w:fill="FFFFFF"/>
              </w:rPr>
              <w:t xml:space="preserve">П. Тужилкина </w:t>
            </w:r>
            <w:r w:rsidRPr="007E4592">
              <w:rPr>
                <w:color w:val="000000"/>
                <w:shd w:val="clear" w:color="auto" w:fill="FFFFFF"/>
              </w:rPr>
              <w:lastRenderedPageBreak/>
              <w:t>«Пламенный</w:t>
            </w:r>
            <w:r w:rsidRPr="007E4592">
              <w:rPr>
                <w:color w:val="000000"/>
              </w:rPr>
              <w:t>».</w:t>
            </w:r>
          </w:p>
          <w:p w:rsidR="007D5F61" w:rsidRPr="007E4592" w:rsidRDefault="007D5F61" w:rsidP="00F305C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E4592">
              <w:rPr>
                <w:color w:val="000000"/>
              </w:rPr>
              <w:t xml:space="preserve">За основу взяты сказания </w:t>
            </w:r>
          </w:p>
          <w:p w:rsidR="007D5F61" w:rsidRPr="0089571F" w:rsidRDefault="007D5F61" w:rsidP="00F305C1">
            <w:pPr>
              <w:pStyle w:val="a7"/>
              <w:shd w:val="clear" w:color="auto" w:fill="FFFFFF"/>
              <w:spacing w:before="0" w:beforeAutospacing="0" w:after="0" w:afterAutospacing="0"/>
            </w:pPr>
            <w:r w:rsidRPr="007E4592">
              <w:rPr>
                <w:color w:val="000000"/>
              </w:rPr>
              <w:t>о преподобном Серафиме Саровском, посмертные рассказы о нем его современников.</w:t>
            </w:r>
          </w:p>
        </w:tc>
        <w:tc>
          <w:tcPr>
            <w:tcW w:w="2161" w:type="dxa"/>
          </w:tcPr>
          <w:p w:rsidR="007D5F61" w:rsidRPr="007E4592" w:rsidRDefault="007D5F61" w:rsidP="00F305C1">
            <w:pPr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Муниципальное</w:t>
            </w:r>
          </w:p>
        </w:tc>
        <w:tc>
          <w:tcPr>
            <w:tcW w:w="2400" w:type="dxa"/>
          </w:tcPr>
          <w:p w:rsidR="007D5F61" w:rsidRPr="007E4592" w:rsidRDefault="007D5F61" w:rsidP="00F30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5F61" w:rsidRPr="007E4592" w:rsidRDefault="007D5F61" w:rsidP="00F305C1">
            <w:pPr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им. А.С. Пушкина, </w:t>
            </w:r>
          </w:p>
          <w:p w:rsidR="007D5F61" w:rsidRPr="007E4592" w:rsidRDefault="007D5F61" w:rsidP="00F305C1">
            <w:pPr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>г.о. Сокольский.</w:t>
            </w:r>
          </w:p>
          <w:p w:rsidR="007D5F61" w:rsidRPr="007E4592" w:rsidRDefault="007D5F61" w:rsidP="00F305C1">
            <w:pPr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Тел.: 2-11-38, </w:t>
            </w:r>
          </w:p>
          <w:p w:rsidR="007D5F61" w:rsidRPr="007E4592" w:rsidRDefault="007D5F61" w:rsidP="00F305C1">
            <w:pPr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Pr="007E4592">
                <w:rPr>
                  <w:rStyle w:val="a4"/>
                  <w:rFonts w:ascii="Times New Roman" w:hAnsi="Times New Roman"/>
                  <w:sz w:val="24"/>
                  <w:szCs w:val="24"/>
                </w:rPr>
                <w:t>sokolbiblio@rambler.ru</w:t>
              </w:r>
            </w:hyperlink>
          </w:p>
          <w:p w:rsidR="007D5F61" w:rsidRPr="007E4592" w:rsidRDefault="007D5F61" w:rsidP="00F305C1">
            <w:pPr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>Казакова Н.Н.</w:t>
            </w:r>
          </w:p>
        </w:tc>
      </w:tr>
      <w:tr w:rsidR="007D5F61" w:rsidRPr="00F4156C" w:rsidTr="00E15169">
        <w:tc>
          <w:tcPr>
            <w:tcW w:w="1118" w:type="dxa"/>
          </w:tcPr>
          <w:p w:rsidR="007D5F61" w:rsidRDefault="007D5F61" w:rsidP="000F7F2E">
            <w:pPr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28" w:type="dxa"/>
          </w:tcPr>
          <w:p w:rsidR="007D5F61" w:rsidRPr="007E4592" w:rsidRDefault="007D5F61" w:rsidP="007D5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</w:t>
            </w:r>
          </w:p>
        </w:tc>
        <w:tc>
          <w:tcPr>
            <w:tcW w:w="2616" w:type="dxa"/>
          </w:tcPr>
          <w:p w:rsidR="007D5F61" w:rsidRPr="007D5F61" w:rsidRDefault="007D5F61" w:rsidP="00F3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F61">
              <w:rPr>
                <w:rFonts w:ascii="Times New Roman" w:hAnsi="Times New Roman" w:cs="Times New Roman"/>
                <w:sz w:val="24"/>
                <w:szCs w:val="24"/>
              </w:rPr>
              <w:t>День Российского флага:</w:t>
            </w:r>
          </w:p>
          <w:p w:rsidR="007D5F61" w:rsidRPr="007D5F61" w:rsidRDefault="007D5F61" w:rsidP="007D5F61">
            <w:pPr>
              <w:pStyle w:val="a5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sz w:val="24"/>
              </w:rPr>
            </w:pPr>
            <w:r w:rsidRPr="007D5F61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444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5F61">
              <w:rPr>
                <w:rFonts w:ascii="Times New Roman" w:hAnsi="Times New Roman" w:cs="Times New Roman"/>
                <w:sz w:val="24"/>
                <w:szCs w:val="24"/>
              </w:rPr>
              <w:t xml:space="preserve">ный буклет «Российский триколор»; </w:t>
            </w:r>
          </w:p>
          <w:p w:rsidR="007D5F61" w:rsidRPr="007D5F61" w:rsidRDefault="007D5F61" w:rsidP="007D5F61">
            <w:pPr>
              <w:pStyle w:val="a5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sz w:val="24"/>
              </w:rPr>
            </w:pPr>
            <w:r w:rsidRPr="007D5F61">
              <w:rPr>
                <w:rFonts w:ascii="Times New Roman" w:hAnsi="Times New Roman" w:cs="Times New Roman"/>
                <w:sz w:val="24"/>
              </w:rPr>
              <w:t>тематическая подборка «Гордо реет флаг России»;</w:t>
            </w:r>
          </w:p>
          <w:p w:rsidR="007D5F61" w:rsidRPr="007D5F61" w:rsidRDefault="007D5F61" w:rsidP="007D5F61">
            <w:pPr>
              <w:pStyle w:val="a5"/>
              <w:numPr>
                <w:ilvl w:val="0"/>
                <w:numId w:val="2"/>
              </w:numPr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7D5F61">
              <w:rPr>
                <w:rFonts w:ascii="Times New Roman" w:hAnsi="Times New Roman" w:cs="Times New Roman"/>
                <w:sz w:val="24"/>
                <w:szCs w:val="24"/>
              </w:rPr>
              <w:t>час патриотизма «И гордо шелестят знамена»</w:t>
            </w:r>
          </w:p>
        </w:tc>
        <w:tc>
          <w:tcPr>
            <w:tcW w:w="3043" w:type="dxa"/>
          </w:tcPr>
          <w:p w:rsidR="007D5F61" w:rsidRPr="007E4592" w:rsidRDefault="007D5F61" w:rsidP="00444BE0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Информационный буклет «Российский триколор» и т</w:t>
            </w:r>
            <w:r w:rsidRPr="007D5F61">
              <w:rPr>
                <w:rFonts w:ascii="Times New Roman" w:hAnsi="Times New Roman" w:cs="Times New Roman"/>
                <w:sz w:val="24"/>
              </w:rPr>
              <w:t>ематическая подборка «Гордо реет флаг России»,  буд</w:t>
            </w:r>
            <w:r>
              <w:rPr>
                <w:rFonts w:ascii="Times New Roman" w:hAnsi="Times New Roman" w:cs="Times New Roman"/>
                <w:sz w:val="24"/>
              </w:rPr>
              <w:t>ут</w:t>
            </w:r>
            <w:r w:rsidRPr="007D5F61">
              <w:rPr>
                <w:rFonts w:ascii="Times New Roman" w:hAnsi="Times New Roman" w:cs="Times New Roman"/>
                <w:sz w:val="24"/>
              </w:rPr>
              <w:t xml:space="preserve"> организован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7D5F61">
              <w:rPr>
                <w:rFonts w:ascii="Times New Roman" w:hAnsi="Times New Roman" w:cs="Times New Roman"/>
                <w:sz w:val="24"/>
              </w:rPr>
              <w:t xml:space="preserve"> ко Дню государственного флага. На выставке сотрудники представят учебные и периодические издания, касающиеся истории нашего флага с древнейших времен и до российского триколора.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="00444BE0">
              <w:rPr>
                <w:rFonts w:ascii="Times New Roman" w:hAnsi="Times New Roman" w:cs="Times New Roman"/>
                <w:sz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 xml:space="preserve"> информационного буклета читатели библиотеки смогут узнать интересные факты о государственном флаге нашей Родины, на каких зданиях его размещают. Час патриотизма ставит своей целью </w:t>
            </w:r>
            <w:r w:rsidRPr="007D5F61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пропаганду государственной символики: воспитывать у граждан уважение к государственным символам России, </w:t>
            </w:r>
            <w:r w:rsidRPr="007D5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повышать авторитет нашего Отечества в глазах молодого поколения, пробудить в них чувства патриотизма и национальной гордости.</w:t>
            </w:r>
          </w:p>
        </w:tc>
        <w:tc>
          <w:tcPr>
            <w:tcW w:w="2161" w:type="dxa"/>
          </w:tcPr>
          <w:p w:rsidR="007D5F61" w:rsidRPr="00F4156C" w:rsidRDefault="007D5F61" w:rsidP="007D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</w:t>
            </w:r>
          </w:p>
        </w:tc>
        <w:tc>
          <w:tcPr>
            <w:tcW w:w="2400" w:type="dxa"/>
          </w:tcPr>
          <w:p w:rsidR="007D5F61" w:rsidRPr="00F4156C" w:rsidRDefault="007D5F61" w:rsidP="00F30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D5F61" w:rsidRPr="00F4156C" w:rsidRDefault="007D5F61" w:rsidP="00F3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и</w:t>
            </w: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м. А.С. Пушкина, </w:t>
            </w:r>
          </w:p>
          <w:p w:rsidR="007D5F61" w:rsidRPr="00F4156C" w:rsidRDefault="007D5F61" w:rsidP="00F3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7D5F61" w:rsidRPr="00F4156C" w:rsidRDefault="007D5F61" w:rsidP="00F3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7D5F61" w:rsidRPr="00F4156C" w:rsidRDefault="007D5F61" w:rsidP="00F3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7D5F61" w:rsidRDefault="00CF70D6" w:rsidP="00F3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D5F61" w:rsidRPr="00F415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7D5F61" w:rsidRPr="00F4156C" w:rsidRDefault="007D5F61" w:rsidP="00F3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 Е.А., Лабутина Н.Н.</w:t>
            </w:r>
          </w:p>
        </w:tc>
      </w:tr>
      <w:tr w:rsidR="007D5F61" w:rsidRPr="00F4156C" w:rsidTr="00E15169">
        <w:tc>
          <w:tcPr>
            <w:tcW w:w="1118" w:type="dxa"/>
          </w:tcPr>
          <w:p w:rsidR="007D5F61" w:rsidRPr="00F4156C" w:rsidRDefault="007D5F61" w:rsidP="000F7F2E">
            <w:pPr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7D5F61" w:rsidRPr="00F4156C" w:rsidRDefault="007D5F61" w:rsidP="006D5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6" w:type="dxa"/>
          </w:tcPr>
          <w:p w:rsidR="007D5F61" w:rsidRPr="00F4156C" w:rsidRDefault="007D5F61" w:rsidP="00C03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битва - урок мужества и героизма» - видео-обзор </w:t>
            </w:r>
            <w:r w:rsidR="006E212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сайт библиотеки</w:t>
            </w:r>
          </w:p>
          <w:p w:rsidR="007D5F61" w:rsidRPr="00F4156C" w:rsidRDefault="007D5F61" w:rsidP="006D5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7D5F61" w:rsidRPr="007E05F9" w:rsidRDefault="007D5F61" w:rsidP="007E05F9">
            <w:pPr>
              <w:rPr>
                <w:rFonts w:ascii="Times New Roman" w:hAnsi="Times New Roman" w:cs="Times New Roman"/>
              </w:rPr>
            </w:pPr>
            <w:r w:rsidRPr="007E05F9">
              <w:rPr>
                <w:rFonts w:ascii="Times New Roman" w:hAnsi="Times New Roman" w:cs="Times New Roman"/>
                <w:sz w:val="24"/>
              </w:rPr>
              <w:t>23 августа в России ежегодно отмечается День разгрома советскими войсками немецко-фашистских войск в Курской битве. Это День воинской славы РФ, 74 года назад, советские войска освободили от гитлеровских захватчиков Харьков, завершив последний этап битвы на Курской дуге</w:t>
            </w:r>
          </w:p>
        </w:tc>
        <w:tc>
          <w:tcPr>
            <w:tcW w:w="2161" w:type="dxa"/>
          </w:tcPr>
          <w:p w:rsidR="007D5F61" w:rsidRPr="00F4156C" w:rsidRDefault="007D5F61" w:rsidP="006D5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2400" w:type="dxa"/>
          </w:tcPr>
          <w:p w:rsidR="007D5F61" w:rsidRPr="00F4156C" w:rsidRDefault="007D5F61" w:rsidP="006D5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D5F61" w:rsidRPr="00F4156C" w:rsidRDefault="007D5F61" w:rsidP="006D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Пушкина, </w:t>
            </w:r>
          </w:p>
          <w:p w:rsidR="007D5F61" w:rsidRPr="00F4156C" w:rsidRDefault="007D5F61" w:rsidP="006D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7D5F61" w:rsidRPr="00F4156C" w:rsidRDefault="007D5F61" w:rsidP="006D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7D5F61" w:rsidRPr="00F4156C" w:rsidRDefault="007D5F61" w:rsidP="006D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7D5F61" w:rsidRPr="00F4156C" w:rsidRDefault="00CF70D6" w:rsidP="006D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D5F61" w:rsidRPr="00F415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7D5F61" w:rsidRPr="00F4156C" w:rsidRDefault="007D5F61" w:rsidP="006D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Демина Т.Н.</w:t>
            </w:r>
          </w:p>
        </w:tc>
      </w:tr>
      <w:tr w:rsidR="007D5F61" w:rsidRPr="00F4156C" w:rsidTr="00E15169">
        <w:tc>
          <w:tcPr>
            <w:tcW w:w="1118" w:type="dxa"/>
          </w:tcPr>
          <w:p w:rsidR="007D5F61" w:rsidRPr="00F4156C" w:rsidRDefault="007D5F61" w:rsidP="000F7F2E">
            <w:pPr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28" w:type="dxa"/>
          </w:tcPr>
          <w:p w:rsidR="007D5F61" w:rsidRPr="00F4156C" w:rsidRDefault="007D5F61" w:rsidP="00E1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2616" w:type="dxa"/>
          </w:tcPr>
          <w:p w:rsidR="007D5F61" w:rsidRPr="00F4156C" w:rsidRDefault="007D5F61" w:rsidP="00E151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«История сквозь таинство страниц» - тематическая подборка</w:t>
            </w:r>
          </w:p>
        </w:tc>
        <w:tc>
          <w:tcPr>
            <w:tcW w:w="3043" w:type="dxa"/>
          </w:tcPr>
          <w:p w:rsidR="007D5F61" w:rsidRPr="00F4156C" w:rsidRDefault="007D5F61" w:rsidP="007E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  книг  серии «Золотая библиотека исторического романа»</w:t>
            </w:r>
          </w:p>
        </w:tc>
        <w:tc>
          <w:tcPr>
            <w:tcW w:w="2161" w:type="dxa"/>
          </w:tcPr>
          <w:p w:rsidR="007D5F61" w:rsidRPr="00F4156C" w:rsidRDefault="007D5F61" w:rsidP="00E1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2400" w:type="dxa"/>
          </w:tcPr>
          <w:p w:rsidR="007D5F61" w:rsidRPr="00F4156C" w:rsidRDefault="007D5F61" w:rsidP="00E15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83CA9" w:rsidRPr="00F4156C" w:rsidRDefault="00E83CA9" w:rsidP="00E8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Пушкина, </w:t>
            </w:r>
          </w:p>
          <w:p w:rsidR="00E83CA9" w:rsidRPr="00F4156C" w:rsidRDefault="00E83CA9" w:rsidP="00E8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E83CA9" w:rsidRPr="00F4156C" w:rsidRDefault="00E83CA9" w:rsidP="00E8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E83CA9" w:rsidRPr="00F4156C" w:rsidRDefault="00E83CA9" w:rsidP="00E8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E83CA9" w:rsidRPr="00F4156C" w:rsidRDefault="00CF70D6" w:rsidP="00E8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83CA9" w:rsidRPr="00F415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7D5F61" w:rsidRPr="00F4156C" w:rsidRDefault="00E83CA9" w:rsidP="00E8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56C">
              <w:rPr>
                <w:rFonts w:ascii="Times New Roman" w:hAnsi="Times New Roman" w:cs="Times New Roman"/>
                <w:sz w:val="24"/>
                <w:szCs w:val="24"/>
              </w:rPr>
              <w:t>Демина Т.Н.</w:t>
            </w:r>
          </w:p>
        </w:tc>
      </w:tr>
      <w:tr w:rsidR="007D5F61" w:rsidRPr="00F4156C" w:rsidTr="00E15169">
        <w:tc>
          <w:tcPr>
            <w:tcW w:w="1118" w:type="dxa"/>
          </w:tcPr>
          <w:p w:rsidR="007D5F61" w:rsidRPr="00F4156C" w:rsidRDefault="007D5F61" w:rsidP="007D5F61">
            <w:pPr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28" w:type="dxa"/>
          </w:tcPr>
          <w:p w:rsidR="007D5F61" w:rsidRPr="007E4592" w:rsidRDefault="007D5F61" w:rsidP="007D5F61">
            <w:pPr>
              <w:jc w:val="center"/>
              <w:rPr>
                <w:rFonts w:ascii="Times New Roman" w:hAnsi="Times New Roman"/>
              </w:rPr>
            </w:pPr>
            <w:r w:rsidRPr="007E4592">
              <w:rPr>
                <w:rFonts w:ascii="Times New Roman" w:hAnsi="Times New Roman"/>
                <w:sz w:val="24"/>
              </w:rPr>
              <w:t>30.0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7E459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16" w:type="dxa"/>
          </w:tcPr>
          <w:p w:rsidR="007D5F61" w:rsidRPr="007E4592" w:rsidRDefault="007D5F61" w:rsidP="007D5F61">
            <w:pPr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 xml:space="preserve"> «Благодать </w:t>
            </w:r>
          </w:p>
          <w:p w:rsidR="007D5F61" w:rsidRPr="007E4592" w:rsidRDefault="007D5F61" w:rsidP="007D5F61">
            <w:pPr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 xml:space="preserve">колокольного звона» - книжная выставка к 25-летию открытия  </w:t>
            </w:r>
            <w:r w:rsidRPr="007E45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4592">
              <w:rPr>
                <w:rFonts w:ascii="Times New Roman" w:hAnsi="Times New Roman"/>
                <w:sz w:val="24"/>
                <w:szCs w:val="24"/>
              </w:rPr>
              <w:t xml:space="preserve">храма </w:t>
            </w:r>
          </w:p>
          <w:p w:rsidR="007D5F61" w:rsidRPr="007E4592" w:rsidRDefault="007D5F61" w:rsidP="007D5F61">
            <w:pPr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 xml:space="preserve">«Всех Скорбящих Радость» в п. </w:t>
            </w:r>
            <w:r w:rsidRPr="007E4592">
              <w:rPr>
                <w:rFonts w:ascii="Times New Roman" w:hAnsi="Times New Roman"/>
                <w:sz w:val="24"/>
                <w:szCs w:val="24"/>
              </w:rPr>
              <w:lastRenderedPageBreak/>
              <w:t>Сокольское</w:t>
            </w:r>
            <w:r w:rsidRPr="007E45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43" w:type="dxa"/>
          </w:tcPr>
          <w:p w:rsidR="007D5F61" w:rsidRPr="007E4592" w:rsidRDefault="007D5F61" w:rsidP="007D5F61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r w:rsidRPr="007E4592">
              <w:rPr>
                <w:b w:val="0"/>
                <w:sz w:val="24"/>
                <w:szCs w:val="24"/>
              </w:rPr>
              <w:lastRenderedPageBreak/>
              <w:t xml:space="preserve">Популяризация информации по истории православия </w:t>
            </w:r>
          </w:p>
          <w:p w:rsidR="007D5F61" w:rsidRPr="007E4592" w:rsidRDefault="007D5F61" w:rsidP="007D5F61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r w:rsidRPr="007E4592">
              <w:rPr>
                <w:b w:val="0"/>
                <w:sz w:val="24"/>
                <w:szCs w:val="24"/>
              </w:rPr>
              <w:t xml:space="preserve">в Сокольском крае. </w:t>
            </w:r>
          </w:p>
          <w:p w:rsidR="007D5F61" w:rsidRPr="007E4592" w:rsidRDefault="007D5F61" w:rsidP="007D5F61">
            <w:pPr>
              <w:pStyle w:val="a5"/>
              <w:ind w:left="828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1" w:type="dxa"/>
          </w:tcPr>
          <w:p w:rsidR="007D5F61" w:rsidRPr="007E4592" w:rsidRDefault="007D5F61" w:rsidP="007D5F61">
            <w:pPr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</w:p>
        </w:tc>
        <w:tc>
          <w:tcPr>
            <w:tcW w:w="2400" w:type="dxa"/>
          </w:tcPr>
          <w:p w:rsidR="007D5F61" w:rsidRPr="007E4592" w:rsidRDefault="007D5F61" w:rsidP="007D5F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5F61" w:rsidRPr="007E4592" w:rsidRDefault="007D5F61" w:rsidP="007D5F61">
            <w:pPr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им. А.С. Пушкина, </w:t>
            </w:r>
          </w:p>
          <w:p w:rsidR="007D5F61" w:rsidRPr="007E4592" w:rsidRDefault="007D5F61" w:rsidP="007D5F61">
            <w:pPr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>г.о. Сокольский.</w:t>
            </w:r>
          </w:p>
          <w:p w:rsidR="007D5F61" w:rsidRPr="007E4592" w:rsidRDefault="007D5F61" w:rsidP="007D5F61">
            <w:pPr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 xml:space="preserve">Тел.: 2-11-38, </w:t>
            </w:r>
          </w:p>
          <w:p w:rsidR="007D5F61" w:rsidRPr="007E4592" w:rsidRDefault="007D5F61" w:rsidP="007D5F61">
            <w:pPr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  <w:p w:rsidR="007D5F61" w:rsidRPr="007E4592" w:rsidRDefault="00CF70D6" w:rsidP="007D5F61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7D5F61" w:rsidRPr="007E4592">
                <w:rPr>
                  <w:rStyle w:val="a4"/>
                  <w:rFonts w:ascii="Times New Roman" w:hAnsi="Times New Roman"/>
                  <w:sz w:val="24"/>
                  <w:szCs w:val="24"/>
                </w:rPr>
                <w:t>sokolbiblio@rambler.ru</w:t>
              </w:r>
            </w:hyperlink>
          </w:p>
          <w:p w:rsidR="007D5F61" w:rsidRPr="007E4592" w:rsidRDefault="007D5F61" w:rsidP="007D5F61">
            <w:pPr>
              <w:rPr>
                <w:rFonts w:ascii="Times New Roman" w:hAnsi="Times New Roman"/>
                <w:sz w:val="24"/>
                <w:szCs w:val="24"/>
              </w:rPr>
            </w:pPr>
            <w:r w:rsidRPr="007E4592">
              <w:rPr>
                <w:rFonts w:ascii="Times New Roman" w:hAnsi="Times New Roman"/>
                <w:sz w:val="24"/>
                <w:szCs w:val="24"/>
              </w:rPr>
              <w:t xml:space="preserve"> Казакова Н.Н.</w:t>
            </w:r>
          </w:p>
        </w:tc>
      </w:tr>
    </w:tbl>
    <w:p w:rsidR="00EF2E57" w:rsidRPr="00F4156C" w:rsidRDefault="00EF2E57" w:rsidP="007D5F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F2E57" w:rsidRPr="00F4156C" w:rsidSect="00EF2E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6185C"/>
    <w:multiLevelType w:val="hybridMultilevel"/>
    <w:tmpl w:val="6CF2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5402A"/>
    <w:multiLevelType w:val="hybridMultilevel"/>
    <w:tmpl w:val="9F423A40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C3"/>
    <w:rsid w:val="00046D3E"/>
    <w:rsid w:val="00064173"/>
    <w:rsid w:val="000C10C5"/>
    <w:rsid w:val="000F63C7"/>
    <w:rsid w:val="00174525"/>
    <w:rsid w:val="00181C26"/>
    <w:rsid w:val="001D18E2"/>
    <w:rsid w:val="001E1DC0"/>
    <w:rsid w:val="00271E44"/>
    <w:rsid w:val="002A6BE9"/>
    <w:rsid w:val="002D7185"/>
    <w:rsid w:val="002F2D63"/>
    <w:rsid w:val="00387C6C"/>
    <w:rsid w:val="00444BE0"/>
    <w:rsid w:val="004B16C5"/>
    <w:rsid w:val="004D04BC"/>
    <w:rsid w:val="004E0E70"/>
    <w:rsid w:val="004E2287"/>
    <w:rsid w:val="004F2D19"/>
    <w:rsid w:val="00524413"/>
    <w:rsid w:val="00540F80"/>
    <w:rsid w:val="006924AC"/>
    <w:rsid w:val="006E2122"/>
    <w:rsid w:val="006F1F91"/>
    <w:rsid w:val="007147C2"/>
    <w:rsid w:val="007655E6"/>
    <w:rsid w:val="00781C2B"/>
    <w:rsid w:val="007D31E8"/>
    <w:rsid w:val="007D5F61"/>
    <w:rsid w:val="007E05F9"/>
    <w:rsid w:val="007F4AED"/>
    <w:rsid w:val="007F6DDA"/>
    <w:rsid w:val="00803F38"/>
    <w:rsid w:val="008C42FD"/>
    <w:rsid w:val="00945330"/>
    <w:rsid w:val="009E65C3"/>
    <w:rsid w:val="00A46210"/>
    <w:rsid w:val="00A92C9D"/>
    <w:rsid w:val="00B25702"/>
    <w:rsid w:val="00B41926"/>
    <w:rsid w:val="00B4429B"/>
    <w:rsid w:val="00BF1ED5"/>
    <w:rsid w:val="00C00DAA"/>
    <w:rsid w:val="00C0334D"/>
    <w:rsid w:val="00C84229"/>
    <w:rsid w:val="00CF70D6"/>
    <w:rsid w:val="00D0701D"/>
    <w:rsid w:val="00D47058"/>
    <w:rsid w:val="00D90451"/>
    <w:rsid w:val="00D92FF1"/>
    <w:rsid w:val="00DA29FF"/>
    <w:rsid w:val="00E74264"/>
    <w:rsid w:val="00E83CA9"/>
    <w:rsid w:val="00E92E5E"/>
    <w:rsid w:val="00EA3C24"/>
    <w:rsid w:val="00EC4D33"/>
    <w:rsid w:val="00ED6956"/>
    <w:rsid w:val="00EF2E57"/>
    <w:rsid w:val="00F04392"/>
    <w:rsid w:val="00F4156C"/>
    <w:rsid w:val="00F42D4F"/>
    <w:rsid w:val="00FA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9F5F2-C15B-4CF2-94F5-1899355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56C"/>
  </w:style>
  <w:style w:type="paragraph" w:styleId="5">
    <w:name w:val="heading 5"/>
    <w:basedOn w:val="a"/>
    <w:link w:val="50"/>
    <w:uiPriority w:val="9"/>
    <w:qFormat/>
    <w:rsid w:val="007D5F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2E5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84229"/>
    <w:pPr>
      <w:ind w:left="720"/>
      <w:contextualSpacing/>
    </w:pPr>
  </w:style>
  <w:style w:type="paragraph" w:styleId="a6">
    <w:name w:val="No Spacing"/>
    <w:uiPriority w:val="1"/>
    <w:qFormat/>
    <w:rsid w:val="00BF1ED5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7D5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D5F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kolbiblio@ramble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kolbiblio@rambler.ru" TargetMode="External"/><Relationship Id="rId12" Type="http://schemas.openxmlformats.org/officeDocument/2006/relationships/hyperlink" Target="mailto:sokolbiblio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kolbiblio@rambler.ru" TargetMode="External"/><Relationship Id="rId11" Type="http://schemas.openxmlformats.org/officeDocument/2006/relationships/hyperlink" Target="mailto:sokolbiblio@rambler.ru" TargetMode="External"/><Relationship Id="rId5" Type="http://schemas.openxmlformats.org/officeDocument/2006/relationships/hyperlink" Target="mailto:sokolbiblio@rambler.ru" TargetMode="External"/><Relationship Id="rId10" Type="http://schemas.openxmlformats.org/officeDocument/2006/relationships/hyperlink" Target="mailto:sokolbiblio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kolbiblio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Евгений</cp:lastModifiedBy>
  <cp:revision>2</cp:revision>
  <dcterms:created xsi:type="dcterms:W3CDTF">2019-08-29T14:04:00Z</dcterms:created>
  <dcterms:modified xsi:type="dcterms:W3CDTF">2019-08-29T14:04:00Z</dcterms:modified>
</cp:coreProperties>
</file>